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4A" w:rsidRPr="0013188A" w:rsidRDefault="00624CEC" w:rsidP="0013188A">
      <w:pPr>
        <w:jc w:val="center"/>
        <w:rPr>
          <w:rFonts w:ascii="Rockwell Extra Bold" w:hAnsi="Rockwell Extra Bold"/>
          <w:sz w:val="40"/>
          <w:szCs w:val="40"/>
        </w:rPr>
      </w:pPr>
      <w:bookmarkStart w:id="0" w:name="_GoBack"/>
      <w:bookmarkEnd w:id="0"/>
      <w:r>
        <w:rPr>
          <w:rFonts w:ascii="Rockwell Extra Bold" w:hAnsi="Rockwell Extra Bold"/>
          <w:sz w:val="40"/>
          <w:szCs w:val="40"/>
        </w:rPr>
        <w:t>NEI 2014-2015</w:t>
      </w:r>
    </w:p>
    <w:p w:rsidR="0013188A" w:rsidRDefault="0013188A" w:rsidP="0013188A">
      <w:pPr>
        <w:jc w:val="center"/>
        <w:rPr>
          <w:rFonts w:ascii="Rockwell Extra Bold" w:hAnsi="Rockwell Extra Bold"/>
          <w:sz w:val="40"/>
          <w:szCs w:val="40"/>
        </w:rPr>
      </w:pPr>
      <w:r w:rsidRPr="0013188A">
        <w:rPr>
          <w:rFonts w:ascii="Rockwell Extra Bold" w:hAnsi="Rockwell Extra Bold"/>
          <w:sz w:val="40"/>
          <w:szCs w:val="40"/>
        </w:rPr>
        <w:t>Grade 3</w:t>
      </w:r>
    </w:p>
    <w:tbl>
      <w:tblPr>
        <w:tblStyle w:val="TableGrid"/>
        <w:tblW w:w="0" w:type="auto"/>
        <w:tblLook w:val="04A0" w:firstRow="1" w:lastRow="0" w:firstColumn="1" w:lastColumn="0" w:noHBand="0" w:noVBand="1"/>
      </w:tblPr>
      <w:tblGrid>
        <w:gridCol w:w="6596"/>
        <w:gridCol w:w="4420"/>
      </w:tblGrid>
      <w:tr w:rsidR="00882767" w:rsidTr="00882767">
        <w:tc>
          <w:tcPr>
            <w:tcW w:w="6596" w:type="dxa"/>
          </w:tcPr>
          <w:p w:rsidR="00882767" w:rsidRPr="00E82744" w:rsidRDefault="00882767" w:rsidP="0013188A">
            <w:pPr>
              <w:jc w:val="center"/>
              <w:rPr>
                <w:rFonts w:ascii="Century Gothic" w:hAnsi="Century Gothic"/>
                <w:sz w:val="24"/>
                <w:szCs w:val="40"/>
              </w:rPr>
            </w:pPr>
            <w:r w:rsidRPr="00E82744">
              <w:rPr>
                <w:rFonts w:ascii="Century Gothic" w:hAnsi="Century Gothic"/>
                <w:sz w:val="24"/>
                <w:szCs w:val="40"/>
              </w:rPr>
              <w:t>Sarah Smith</w:t>
            </w:r>
          </w:p>
          <w:p w:rsidR="00882767" w:rsidRDefault="00882767" w:rsidP="0013188A">
            <w:pPr>
              <w:jc w:val="center"/>
              <w:rPr>
                <w:rFonts w:ascii="Century Gothic" w:hAnsi="Century Gothic"/>
                <w:sz w:val="24"/>
                <w:szCs w:val="40"/>
              </w:rPr>
            </w:pPr>
            <w:r w:rsidRPr="00E82744">
              <w:rPr>
                <w:rFonts w:ascii="Century Gothic" w:hAnsi="Century Gothic"/>
                <w:sz w:val="24"/>
                <w:szCs w:val="40"/>
              </w:rPr>
              <w:t>University Park ES</w:t>
            </w:r>
          </w:p>
          <w:p w:rsidR="00882767" w:rsidRPr="00E82744" w:rsidRDefault="00882767" w:rsidP="0013188A">
            <w:pPr>
              <w:jc w:val="center"/>
              <w:rPr>
                <w:rFonts w:ascii="Century Gothic" w:hAnsi="Century Gothic"/>
                <w:sz w:val="24"/>
                <w:szCs w:val="40"/>
              </w:rPr>
            </w:pPr>
            <w:r>
              <w:rPr>
                <w:rFonts w:ascii="Century Gothic" w:hAnsi="Century Gothic"/>
                <w:sz w:val="24"/>
                <w:szCs w:val="40"/>
              </w:rPr>
              <w:t>3</w:t>
            </w:r>
            <w:r w:rsidRPr="00E82744">
              <w:rPr>
                <w:rFonts w:ascii="Century Gothic" w:hAnsi="Century Gothic"/>
                <w:sz w:val="24"/>
                <w:szCs w:val="40"/>
                <w:vertAlign w:val="superscript"/>
              </w:rPr>
              <w:t>rd</w:t>
            </w:r>
            <w:r>
              <w:rPr>
                <w:rFonts w:ascii="Century Gothic" w:hAnsi="Century Gothic"/>
                <w:sz w:val="24"/>
                <w:szCs w:val="40"/>
              </w:rPr>
              <w:t xml:space="preserve"> grade</w:t>
            </w:r>
          </w:p>
          <w:p w:rsidR="00882767" w:rsidRPr="00E82744" w:rsidRDefault="00882767" w:rsidP="0013188A">
            <w:pPr>
              <w:jc w:val="center"/>
              <w:rPr>
                <w:rFonts w:ascii="Century Gothic" w:hAnsi="Century Gothic"/>
                <w:sz w:val="24"/>
                <w:szCs w:val="40"/>
              </w:rPr>
            </w:pPr>
            <w:r w:rsidRPr="00E82744">
              <w:rPr>
                <w:rFonts w:ascii="Century Gothic" w:hAnsi="Century Gothic"/>
                <w:sz w:val="24"/>
                <w:szCs w:val="40"/>
              </w:rPr>
              <w:t>sarah_webb_smith@dpsk12.org</w:t>
            </w:r>
          </w:p>
        </w:tc>
        <w:tc>
          <w:tcPr>
            <w:tcW w:w="4420" w:type="dxa"/>
          </w:tcPr>
          <w:p w:rsidR="00882767" w:rsidRDefault="00882767" w:rsidP="0013188A">
            <w:pPr>
              <w:jc w:val="center"/>
              <w:rPr>
                <w:rFonts w:ascii="Century Gothic" w:hAnsi="Century Gothic"/>
                <w:sz w:val="24"/>
                <w:szCs w:val="40"/>
              </w:rPr>
            </w:pPr>
            <w:r>
              <w:rPr>
                <w:rFonts w:ascii="Century Gothic" w:hAnsi="Century Gothic"/>
                <w:sz w:val="24"/>
                <w:szCs w:val="40"/>
              </w:rPr>
              <w:t>Jennifer Wilson</w:t>
            </w:r>
          </w:p>
          <w:p w:rsidR="00882767" w:rsidRDefault="00882767" w:rsidP="0013188A">
            <w:pPr>
              <w:jc w:val="center"/>
              <w:rPr>
                <w:rFonts w:ascii="Century Gothic" w:hAnsi="Century Gothic"/>
                <w:sz w:val="24"/>
                <w:szCs w:val="40"/>
              </w:rPr>
            </w:pPr>
            <w:r>
              <w:rPr>
                <w:rFonts w:ascii="Century Gothic" w:hAnsi="Century Gothic"/>
                <w:sz w:val="24"/>
                <w:szCs w:val="40"/>
              </w:rPr>
              <w:t>University Park ES</w:t>
            </w:r>
          </w:p>
          <w:p w:rsidR="00882767" w:rsidRDefault="00882767" w:rsidP="0013188A">
            <w:pPr>
              <w:jc w:val="center"/>
              <w:rPr>
                <w:rFonts w:ascii="Century Gothic" w:hAnsi="Century Gothic"/>
                <w:sz w:val="24"/>
                <w:szCs w:val="40"/>
              </w:rPr>
            </w:pPr>
            <w:r>
              <w:rPr>
                <w:rFonts w:ascii="Century Gothic" w:hAnsi="Century Gothic"/>
                <w:sz w:val="24"/>
                <w:szCs w:val="40"/>
              </w:rPr>
              <w:t>3</w:t>
            </w:r>
            <w:r w:rsidRPr="00882767">
              <w:rPr>
                <w:rFonts w:ascii="Century Gothic" w:hAnsi="Century Gothic"/>
                <w:sz w:val="24"/>
                <w:szCs w:val="40"/>
                <w:vertAlign w:val="superscript"/>
              </w:rPr>
              <w:t>rd</w:t>
            </w:r>
            <w:r>
              <w:rPr>
                <w:rFonts w:ascii="Century Gothic" w:hAnsi="Century Gothic"/>
                <w:sz w:val="24"/>
                <w:szCs w:val="40"/>
              </w:rPr>
              <w:t xml:space="preserve"> grade</w:t>
            </w:r>
          </w:p>
          <w:p w:rsidR="00882767" w:rsidRPr="00E82744" w:rsidRDefault="00882767" w:rsidP="0013188A">
            <w:pPr>
              <w:jc w:val="center"/>
              <w:rPr>
                <w:rFonts w:ascii="Century Gothic" w:hAnsi="Century Gothic"/>
                <w:sz w:val="24"/>
                <w:szCs w:val="40"/>
              </w:rPr>
            </w:pPr>
            <w:r>
              <w:rPr>
                <w:rFonts w:ascii="Century Gothic" w:hAnsi="Century Gothic"/>
                <w:sz w:val="24"/>
                <w:szCs w:val="40"/>
              </w:rPr>
              <w:t>jennifer_wilson@dpsk12.org</w:t>
            </w:r>
          </w:p>
        </w:tc>
      </w:tr>
    </w:tbl>
    <w:p w:rsidR="0013188A" w:rsidRDefault="0013188A" w:rsidP="0013188A">
      <w:pPr>
        <w:rPr>
          <w:rFonts w:ascii="Freestyle Script" w:hAnsi="Freestyle Script"/>
          <w:sz w:val="40"/>
        </w:rPr>
      </w:pPr>
      <w:r w:rsidRPr="0013188A">
        <w:rPr>
          <w:rFonts w:ascii="Freestyle Script" w:hAnsi="Freestyle Script"/>
          <w:sz w:val="40"/>
        </w:rPr>
        <w:t xml:space="preserve">Good </w:t>
      </w:r>
      <w:proofErr w:type="spellStart"/>
      <w:r w:rsidRPr="0013188A">
        <w:rPr>
          <w:rFonts w:ascii="Freestyle Script" w:hAnsi="Freestyle Script"/>
          <w:sz w:val="40"/>
        </w:rPr>
        <w:t>morning~Goeie</w:t>
      </w:r>
      <w:proofErr w:type="spellEnd"/>
      <w:r w:rsidRPr="0013188A">
        <w:rPr>
          <w:rFonts w:ascii="Freestyle Script" w:hAnsi="Freestyle Script"/>
          <w:sz w:val="40"/>
        </w:rPr>
        <w:t xml:space="preserve"> </w:t>
      </w:r>
      <w:proofErr w:type="spellStart"/>
      <w:r w:rsidRPr="0013188A">
        <w:rPr>
          <w:rFonts w:ascii="Freestyle Script" w:hAnsi="Freestyle Script"/>
          <w:sz w:val="40"/>
        </w:rPr>
        <w:t>more~Sabah-il-kheir</w:t>
      </w:r>
      <w:proofErr w:type="spellEnd"/>
      <w:r w:rsidRPr="0013188A">
        <w:rPr>
          <w:rFonts w:ascii="Freestyle Script" w:hAnsi="Freestyle Script"/>
          <w:sz w:val="40"/>
        </w:rPr>
        <w:t xml:space="preserve">~ </w:t>
      </w:r>
      <w:proofErr w:type="spellStart"/>
      <w:r w:rsidRPr="0013188A">
        <w:rPr>
          <w:rFonts w:ascii="Freestyle Script" w:hAnsi="Freestyle Script"/>
          <w:sz w:val="40"/>
        </w:rPr>
        <w:t>Zou</w:t>
      </w:r>
      <w:proofErr w:type="spellEnd"/>
      <w:r w:rsidRPr="0013188A">
        <w:rPr>
          <w:rFonts w:ascii="Freestyle Script" w:hAnsi="Freestyle Script"/>
          <w:sz w:val="40"/>
        </w:rPr>
        <w:t xml:space="preserve"> </w:t>
      </w:r>
      <w:proofErr w:type="spellStart"/>
      <w:r w:rsidRPr="0013188A">
        <w:rPr>
          <w:rFonts w:ascii="Freestyle Script" w:hAnsi="Freestyle Script"/>
          <w:sz w:val="40"/>
        </w:rPr>
        <w:t>san~Zao</w:t>
      </w:r>
      <w:proofErr w:type="spellEnd"/>
      <w:r w:rsidRPr="0013188A">
        <w:rPr>
          <w:rFonts w:ascii="Freestyle Script" w:hAnsi="Freestyle Script"/>
          <w:sz w:val="40"/>
        </w:rPr>
        <w:t xml:space="preserve"> </w:t>
      </w:r>
      <w:proofErr w:type="spellStart"/>
      <w:proofErr w:type="gramStart"/>
      <w:r w:rsidRPr="0013188A">
        <w:rPr>
          <w:rFonts w:ascii="Freestyle Script" w:hAnsi="Freestyle Script"/>
          <w:sz w:val="40"/>
        </w:rPr>
        <w:t>shang</w:t>
      </w:r>
      <w:proofErr w:type="spellEnd"/>
      <w:proofErr w:type="gramEnd"/>
      <w:r w:rsidRPr="0013188A">
        <w:rPr>
          <w:rFonts w:ascii="Freestyle Script" w:hAnsi="Freestyle Script"/>
          <w:sz w:val="40"/>
        </w:rPr>
        <w:t xml:space="preserve"> </w:t>
      </w:r>
      <w:proofErr w:type="spellStart"/>
      <w:r w:rsidRPr="0013188A">
        <w:rPr>
          <w:rFonts w:ascii="Freestyle Script" w:hAnsi="Freestyle Script"/>
          <w:sz w:val="40"/>
        </w:rPr>
        <w:t>hao~Shubh</w:t>
      </w:r>
      <w:proofErr w:type="spellEnd"/>
      <w:r w:rsidRPr="0013188A">
        <w:rPr>
          <w:rFonts w:ascii="Freestyle Script" w:hAnsi="Freestyle Script"/>
          <w:sz w:val="40"/>
        </w:rPr>
        <w:t xml:space="preserve"> </w:t>
      </w:r>
      <w:proofErr w:type="spellStart"/>
      <w:r w:rsidRPr="0013188A">
        <w:rPr>
          <w:rFonts w:ascii="Freestyle Script" w:hAnsi="Freestyle Script"/>
          <w:sz w:val="40"/>
        </w:rPr>
        <w:t>prabhat~Buenos</w:t>
      </w:r>
      <w:proofErr w:type="spellEnd"/>
      <w:r w:rsidRPr="0013188A">
        <w:rPr>
          <w:rFonts w:ascii="Freestyle Script" w:hAnsi="Freestyle Script"/>
          <w:sz w:val="40"/>
        </w:rPr>
        <w:t xml:space="preserve"> </w:t>
      </w:r>
      <w:proofErr w:type="spellStart"/>
      <w:r w:rsidRPr="0013188A">
        <w:rPr>
          <w:rFonts w:ascii="Freestyle Script" w:hAnsi="Freestyle Script"/>
          <w:sz w:val="40"/>
        </w:rPr>
        <w:t>dias</w:t>
      </w:r>
      <w:proofErr w:type="spellEnd"/>
      <w:r w:rsidRPr="0013188A">
        <w:rPr>
          <w:rFonts w:ascii="Freestyle Script" w:hAnsi="Freestyle Script"/>
          <w:sz w:val="40"/>
        </w:rPr>
        <w:t xml:space="preserve">  </w:t>
      </w:r>
    </w:p>
    <w:p w:rsidR="0013188A" w:rsidRDefault="00351245" w:rsidP="00351245">
      <w:pPr>
        <w:pStyle w:val="ListParagraph"/>
        <w:numPr>
          <w:ilvl w:val="0"/>
          <w:numId w:val="4"/>
        </w:numPr>
        <w:rPr>
          <w:rFonts w:ascii="Century Gothic" w:hAnsi="Century Gothic"/>
          <w:sz w:val="28"/>
        </w:rPr>
      </w:pPr>
      <w:r w:rsidRPr="00351245">
        <w:rPr>
          <w:rFonts w:ascii="Century Gothic" w:hAnsi="Century Gothic"/>
          <w:sz w:val="28"/>
        </w:rPr>
        <w:t>Please make SURE to sign in!</w:t>
      </w:r>
      <w:r w:rsidR="0013188A" w:rsidRPr="00351245">
        <w:rPr>
          <w:rFonts w:ascii="Century Gothic" w:hAnsi="Century Gothic"/>
          <w:sz w:val="28"/>
        </w:rPr>
        <w:t xml:space="preserve"> </w:t>
      </w:r>
    </w:p>
    <w:p w:rsidR="00351245" w:rsidRDefault="00351245" w:rsidP="00351245">
      <w:pPr>
        <w:pStyle w:val="ListParagraph"/>
        <w:numPr>
          <w:ilvl w:val="0"/>
          <w:numId w:val="4"/>
        </w:numPr>
        <w:rPr>
          <w:rFonts w:ascii="Century Gothic" w:hAnsi="Century Gothic"/>
          <w:sz w:val="28"/>
        </w:rPr>
      </w:pPr>
      <w:r>
        <w:rPr>
          <w:rFonts w:ascii="Century Gothic" w:hAnsi="Century Gothic"/>
          <w:sz w:val="28"/>
        </w:rPr>
        <w:t>Put a tally mark on the graphs.</w:t>
      </w:r>
    </w:p>
    <w:p w:rsidR="00840671" w:rsidRPr="00840671" w:rsidRDefault="00840671" w:rsidP="00840671">
      <w:pPr>
        <w:pStyle w:val="ListParagraph"/>
        <w:numPr>
          <w:ilvl w:val="0"/>
          <w:numId w:val="4"/>
        </w:numPr>
        <w:rPr>
          <w:rFonts w:ascii="Century Gothic" w:hAnsi="Century Gothic"/>
          <w:sz w:val="28"/>
        </w:rPr>
      </w:pPr>
      <w:r>
        <w:rPr>
          <w:rFonts w:ascii="Century Gothic" w:hAnsi="Century Gothic"/>
          <w:sz w:val="28"/>
        </w:rPr>
        <w:t>On a sticky note, write one thing you NEED to know before you can begin teaching 3</w:t>
      </w:r>
      <w:r w:rsidRPr="00F66233">
        <w:rPr>
          <w:rFonts w:ascii="Century Gothic" w:hAnsi="Century Gothic"/>
          <w:sz w:val="28"/>
          <w:vertAlign w:val="superscript"/>
        </w:rPr>
        <w:t>rd</w:t>
      </w:r>
      <w:r>
        <w:rPr>
          <w:rFonts w:ascii="Century Gothic" w:hAnsi="Century Gothic"/>
          <w:sz w:val="28"/>
        </w:rPr>
        <w:t xml:space="preserve"> grade math! Post it on the board.</w:t>
      </w:r>
    </w:p>
    <w:p w:rsidR="00F66233" w:rsidRPr="00466373" w:rsidRDefault="00351245" w:rsidP="00466373">
      <w:pPr>
        <w:pStyle w:val="ListParagraph"/>
        <w:numPr>
          <w:ilvl w:val="0"/>
          <w:numId w:val="4"/>
        </w:numPr>
        <w:rPr>
          <w:rFonts w:ascii="Century Gothic" w:hAnsi="Century Gothic"/>
          <w:sz w:val="28"/>
        </w:rPr>
      </w:pPr>
      <w:r w:rsidRPr="00466373">
        <w:rPr>
          <w:rFonts w:ascii="Century Gothic" w:hAnsi="Century Gothic"/>
          <w:sz w:val="28"/>
        </w:rPr>
        <w:t xml:space="preserve">If you brought your computer, go to </w:t>
      </w:r>
      <w:hyperlink r:id="rId6" w:history="1">
        <w:r w:rsidRPr="00466373">
          <w:rPr>
            <w:rStyle w:val="Hyperlink"/>
            <w:rFonts w:ascii="Century Gothic" w:hAnsi="Century Gothic"/>
            <w:sz w:val="28"/>
          </w:rPr>
          <w:t>http://vlc.cemseprojects.org/</w:t>
        </w:r>
      </w:hyperlink>
      <w:r w:rsidRPr="00466373">
        <w:rPr>
          <w:rFonts w:ascii="Century Gothic" w:hAnsi="Century Gothic"/>
          <w:sz w:val="28"/>
        </w:rPr>
        <w:t xml:space="preserve"> and sign up for an account! Dig into the resources offered.</w:t>
      </w:r>
    </w:p>
    <w:p w:rsidR="00351245" w:rsidRDefault="00351245" w:rsidP="00351245">
      <w:pPr>
        <w:pStyle w:val="ListParagraph"/>
        <w:numPr>
          <w:ilvl w:val="0"/>
          <w:numId w:val="4"/>
        </w:numPr>
        <w:rPr>
          <w:rFonts w:ascii="Century Gothic" w:hAnsi="Century Gothic"/>
          <w:sz w:val="28"/>
        </w:rPr>
      </w:pPr>
      <w:r>
        <w:rPr>
          <w:rFonts w:ascii="Century Gothic" w:hAnsi="Century Gothic"/>
          <w:sz w:val="28"/>
        </w:rPr>
        <w:t xml:space="preserve">Check out my math resource website: </w:t>
      </w:r>
      <w:hyperlink r:id="rId7" w:history="1">
        <w:r w:rsidRPr="009F724C">
          <w:rPr>
            <w:rStyle w:val="Hyperlink"/>
            <w:rFonts w:ascii="Century Gothic" w:hAnsi="Century Gothic"/>
            <w:sz w:val="28"/>
          </w:rPr>
          <w:t>http://dpsmathteachersrock.weebly.com/</w:t>
        </w:r>
      </w:hyperlink>
    </w:p>
    <w:p w:rsidR="00F66233" w:rsidRPr="00840671" w:rsidRDefault="00F66233" w:rsidP="00F66233">
      <w:pPr>
        <w:rPr>
          <w:rFonts w:ascii="Century Gothic" w:hAnsi="Century Gothic"/>
          <w:b/>
          <w:sz w:val="28"/>
          <w:u w:val="single"/>
        </w:rPr>
      </w:pPr>
      <w:r w:rsidRPr="00840671">
        <w:rPr>
          <w:rFonts w:ascii="Century Gothic" w:hAnsi="Century Gothic"/>
          <w:b/>
          <w:sz w:val="28"/>
          <w:u w:val="single"/>
        </w:rPr>
        <w:t>FAQ:</w:t>
      </w:r>
    </w:p>
    <w:p w:rsidR="00F66233" w:rsidRDefault="00F66233" w:rsidP="00F66233">
      <w:pPr>
        <w:rPr>
          <w:rFonts w:ascii="Century Gothic" w:hAnsi="Century Gothic"/>
          <w:sz w:val="28"/>
        </w:rPr>
      </w:pPr>
      <w:r w:rsidRPr="00FC7182">
        <w:rPr>
          <w:rFonts w:ascii="Century Gothic" w:hAnsi="Century Gothic"/>
          <w:b/>
          <w:i/>
          <w:sz w:val="28"/>
        </w:rPr>
        <w:t xml:space="preserve">Where do I get </w:t>
      </w:r>
      <w:proofErr w:type="spellStart"/>
      <w:r w:rsidRPr="00FC7182">
        <w:rPr>
          <w:rFonts w:ascii="Century Gothic" w:hAnsi="Century Gothic"/>
          <w:b/>
          <w:i/>
          <w:sz w:val="28"/>
        </w:rPr>
        <w:t>manipulatives</w:t>
      </w:r>
      <w:proofErr w:type="spellEnd"/>
      <w:r>
        <w:rPr>
          <w:rFonts w:ascii="Century Gothic" w:hAnsi="Century Gothic"/>
          <w:sz w:val="28"/>
        </w:rPr>
        <w:t>? Schools usually have sets of these that teachers share or if you are very lucky, there might be some in your room.</w:t>
      </w:r>
    </w:p>
    <w:p w:rsidR="00F66233" w:rsidRDefault="00F66233" w:rsidP="00F66233">
      <w:pPr>
        <w:rPr>
          <w:rFonts w:ascii="Century Gothic" w:hAnsi="Century Gothic"/>
          <w:sz w:val="28"/>
        </w:rPr>
      </w:pPr>
      <w:r w:rsidRPr="00FC7182">
        <w:rPr>
          <w:rFonts w:ascii="Century Gothic" w:hAnsi="Century Gothic"/>
          <w:b/>
          <w:i/>
          <w:sz w:val="28"/>
        </w:rPr>
        <w:t xml:space="preserve">Where can I get my curriculum (teacher’s manuals, </w:t>
      </w:r>
      <w:proofErr w:type="spellStart"/>
      <w:r w:rsidRPr="00FC7182">
        <w:rPr>
          <w:rFonts w:ascii="Century Gothic" w:hAnsi="Century Gothic"/>
          <w:b/>
          <w:i/>
          <w:sz w:val="28"/>
        </w:rPr>
        <w:t>etc</w:t>
      </w:r>
      <w:proofErr w:type="spellEnd"/>
      <w:r w:rsidRPr="00FC7182">
        <w:rPr>
          <w:rFonts w:ascii="Century Gothic" w:hAnsi="Century Gothic"/>
          <w:b/>
          <w:i/>
          <w:sz w:val="28"/>
        </w:rPr>
        <w:t>)?</w:t>
      </w:r>
      <w:r>
        <w:rPr>
          <w:rFonts w:ascii="Century Gothic" w:hAnsi="Century Gothic"/>
          <w:sz w:val="28"/>
        </w:rPr>
        <w:t xml:space="preserve"> These should be in your classroom. There is a set of around 10 manuals and books for you to use. Ask your principal or secretary if you are in a brand new position.  You will be learning how to access th</w:t>
      </w:r>
      <w:r w:rsidR="00FC7182">
        <w:rPr>
          <w:rFonts w:ascii="Century Gothic" w:hAnsi="Century Gothic"/>
          <w:sz w:val="28"/>
        </w:rPr>
        <w:t xml:space="preserve">e materials online on </w:t>
      </w:r>
      <w:proofErr w:type="spellStart"/>
      <w:r w:rsidR="00FC7182">
        <w:rPr>
          <w:rFonts w:ascii="Century Gothic" w:hAnsi="Century Gothic"/>
          <w:sz w:val="28"/>
        </w:rPr>
        <w:t>SchoolNet</w:t>
      </w:r>
      <w:proofErr w:type="spellEnd"/>
      <w:r w:rsidR="00FC7182">
        <w:rPr>
          <w:rFonts w:ascii="Century Gothic" w:hAnsi="Century Gothic"/>
          <w:sz w:val="28"/>
        </w:rPr>
        <w:t>.</w:t>
      </w:r>
    </w:p>
    <w:p w:rsidR="00FC7182" w:rsidRDefault="00FC7182" w:rsidP="00F66233">
      <w:pPr>
        <w:rPr>
          <w:rFonts w:ascii="Century Gothic" w:hAnsi="Century Gothic"/>
          <w:sz w:val="28"/>
        </w:rPr>
      </w:pPr>
      <w:r w:rsidRPr="00FC7182">
        <w:rPr>
          <w:rFonts w:ascii="Century Gothic" w:hAnsi="Century Gothic"/>
          <w:b/>
          <w:i/>
          <w:sz w:val="28"/>
        </w:rPr>
        <w:t>How do I know when to teach everything and how tests and tasks fit in?</w:t>
      </w:r>
      <w:r>
        <w:rPr>
          <w:rFonts w:ascii="Century Gothic" w:hAnsi="Century Gothic"/>
          <w:sz w:val="28"/>
        </w:rPr>
        <w:t xml:space="preserve"> Read Elaine Boyer’s emails (</w:t>
      </w:r>
      <w:hyperlink r:id="rId8" w:history="1">
        <w:r w:rsidRPr="009F724C">
          <w:rPr>
            <w:rStyle w:val="Hyperlink"/>
            <w:rFonts w:ascii="Century Gothic" w:hAnsi="Century Gothic"/>
            <w:sz w:val="28"/>
          </w:rPr>
          <w:t>Elaine_boyer@dpsk12.org</w:t>
        </w:r>
      </w:hyperlink>
      <w:r>
        <w:rPr>
          <w:rFonts w:ascii="Century Gothic" w:hAnsi="Century Gothic"/>
          <w:sz w:val="28"/>
        </w:rPr>
        <w:t>), check the scope and sequence documents, and print out and post the 3</w:t>
      </w:r>
      <w:r w:rsidRPr="00FC7182">
        <w:rPr>
          <w:rFonts w:ascii="Century Gothic" w:hAnsi="Century Gothic"/>
          <w:sz w:val="28"/>
          <w:vertAlign w:val="superscript"/>
        </w:rPr>
        <w:t>rd</w:t>
      </w:r>
      <w:r>
        <w:rPr>
          <w:rFonts w:ascii="Century Gothic" w:hAnsi="Century Gothic"/>
          <w:sz w:val="28"/>
        </w:rPr>
        <w:t xml:space="preserve"> grade Timeframe document.</w:t>
      </w:r>
    </w:p>
    <w:p w:rsidR="00FC7182" w:rsidRDefault="00FC7182" w:rsidP="00F66233">
      <w:pPr>
        <w:rPr>
          <w:rFonts w:ascii="Century Gothic" w:hAnsi="Century Gothic"/>
          <w:sz w:val="28"/>
        </w:rPr>
      </w:pPr>
      <w:r w:rsidRPr="00FC7182">
        <w:rPr>
          <w:rFonts w:ascii="Century Gothic" w:hAnsi="Century Gothic"/>
          <w:b/>
          <w:i/>
          <w:sz w:val="28"/>
        </w:rPr>
        <w:t>How do I fit it all in?</w:t>
      </w:r>
      <w:r>
        <w:rPr>
          <w:rFonts w:ascii="Century Gothic" w:hAnsi="Century Gothic"/>
          <w:sz w:val="28"/>
        </w:rPr>
        <w:t xml:space="preserve"> Start the FIRST day of school and allot 75-90 minutes for 3</w:t>
      </w:r>
      <w:r w:rsidRPr="00FC7182">
        <w:rPr>
          <w:rFonts w:ascii="Century Gothic" w:hAnsi="Century Gothic"/>
          <w:sz w:val="28"/>
          <w:vertAlign w:val="superscript"/>
        </w:rPr>
        <w:t>rd</w:t>
      </w:r>
      <w:r>
        <w:rPr>
          <w:rFonts w:ascii="Century Gothic" w:hAnsi="Century Gothic"/>
          <w:sz w:val="28"/>
        </w:rPr>
        <w:t xml:space="preserve"> grade math.</w:t>
      </w:r>
    </w:p>
    <w:p w:rsidR="00FC7182" w:rsidRPr="00F66233" w:rsidRDefault="00FC7182" w:rsidP="00F66233">
      <w:pPr>
        <w:rPr>
          <w:rFonts w:ascii="Century Gothic" w:hAnsi="Century Gothic"/>
          <w:sz w:val="28"/>
        </w:rPr>
      </w:pPr>
    </w:p>
    <w:p w:rsidR="00466373" w:rsidRDefault="00466373" w:rsidP="00F66233">
      <w:pPr>
        <w:ind w:left="360"/>
        <w:rPr>
          <w:rFonts w:ascii="Century Gothic" w:hAnsi="Century Gothic"/>
          <w:sz w:val="28"/>
        </w:rPr>
      </w:pPr>
    </w:p>
    <w:p w:rsidR="00E82744" w:rsidRDefault="00840671" w:rsidP="00F66233">
      <w:pPr>
        <w:ind w:left="360"/>
        <w:rPr>
          <w:rFonts w:ascii="Century Gothic" w:hAnsi="Century Gothic"/>
          <w:sz w:val="28"/>
        </w:rPr>
      </w:pPr>
      <w:r>
        <w:rPr>
          <w:rFonts w:ascii="Century Gothic" w:hAnsi="Century Gothic"/>
          <w:sz w:val="28"/>
        </w:rPr>
        <w:lastRenderedPageBreak/>
        <w:t>Acronyms/Definitions:</w:t>
      </w:r>
    </w:p>
    <w:p w:rsidR="00840671" w:rsidRDefault="00840671" w:rsidP="00F66233">
      <w:pPr>
        <w:ind w:left="360"/>
        <w:rPr>
          <w:rFonts w:ascii="Century Gothic" w:hAnsi="Century Gothic"/>
          <w:sz w:val="28"/>
        </w:rPr>
      </w:pPr>
      <w:r>
        <w:rPr>
          <w:rFonts w:ascii="Century Gothic" w:hAnsi="Century Gothic"/>
          <w:sz w:val="28"/>
        </w:rPr>
        <w:t>EM: Everyday Math</w:t>
      </w:r>
    </w:p>
    <w:p w:rsidR="00652448" w:rsidRDefault="00466373" w:rsidP="00F66233">
      <w:pPr>
        <w:ind w:left="360"/>
        <w:rPr>
          <w:rFonts w:ascii="Century Gothic" w:hAnsi="Century Gothic"/>
          <w:sz w:val="28"/>
        </w:rPr>
      </w:pPr>
      <w:r>
        <w:rPr>
          <w:rFonts w:ascii="Century Gothic" w:hAnsi="Century Gothic"/>
          <w:sz w:val="28"/>
        </w:rPr>
        <w:t>RSA: Recognizing Student Achie</w:t>
      </w:r>
      <w:r w:rsidR="00652448">
        <w:rPr>
          <w:rFonts w:ascii="Century Gothic" w:hAnsi="Century Gothic"/>
          <w:sz w:val="28"/>
        </w:rPr>
        <w:t>vement</w:t>
      </w:r>
    </w:p>
    <w:p w:rsidR="00840671" w:rsidRDefault="00840671" w:rsidP="00F66233">
      <w:pPr>
        <w:ind w:left="360"/>
        <w:rPr>
          <w:rFonts w:ascii="Century Gothic" w:hAnsi="Century Gothic"/>
          <w:sz w:val="28"/>
        </w:rPr>
      </w:pPr>
      <w:r>
        <w:rPr>
          <w:rFonts w:ascii="Century Gothic" w:hAnsi="Century Gothic"/>
          <w:sz w:val="28"/>
        </w:rPr>
        <w:t>CCSS: Common Core State Standards</w:t>
      </w:r>
    </w:p>
    <w:p w:rsidR="00840671" w:rsidRDefault="00840671" w:rsidP="00F66233">
      <w:pPr>
        <w:ind w:left="360"/>
        <w:rPr>
          <w:rFonts w:ascii="Century Gothic" w:hAnsi="Century Gothic"/>
          <w:sz w:val="28"/>
        </w:rPr>
      </w:pPr>
      <w:r>
        <w:rPr>
          <w:rFonts w:ascii="Century Gothic" w:hAnsi="Century Gothic"/>
          <w:sz w:val="28"/>
        </w:rPr>
        <w:t xml:space="preserve">CAS: Colorado Academic Content Standards </w:t>
      </w:r>
    </w:p>
    <w:p w:rsidR="00840671" w:rsidRDefault="00840671" w:rsidP="00F66233">
      <w:pPr>
        <w:ind w:left="360"/>
        <w:rPr>
          <w:rFonts w:ascii="Century Gothic" w:hAnsi="Century Gothic"/>
          <w:sz w:val="28"/>
        </w:rPr>
      </w:pPr>
      <w:r>
        <w:rPr>
          <w:rFonts w:ascii="Century Gothic" w:hAnsi="Century Gothic"/>
          <w:sz w:val="28"/>
        </w:rPr>
        <w:t>TCAP- Transitional Colorado Assessment Program (state test)</w:t>
      </w:r>
    </w:p>
    <w:p w:rsidR="00840671" w:rsidRDefault="00840671" w:rsidP="00F66233">
      <w:pPr>
        <w:ind w:left="360"/>
        <w:rPr>
          <w:rFonts w:ascii="Century Gothic" w:hAnsi="Century Gothic"/>
          <w:sz w:val="28"/>
        </w:rPr>
      </w:pPr>
      <w:r>
        <w:rPr>
          <w:rFonts w:ascii="Century Gothic" w:hAnsi="Century Gothic"/>
          <w:sz w:val="28"/>
        </w:rPr>
        <w:t>DPS Interims: District created tests given at intervals throughout the year</w:t>
      </w:r>
    </w:p>
    <w:p w:rsidR="00840671" w:rsidRDefault="00840671" w:rsidP="00840671">
      <w:pPr>
        <w:ind w:left="360"/>
        <w:rPr>
          <w:rFonts w:ascii="Century Gothic" w:hAnsi="Century Gothic"/>
          <w:sz w:val="28"/>
        </w:rPr>
      </w:pPr>
      <w:r>
        <w:rPr>
          <w:rFonts w:ascii="Century Gothic" w:hAnsi="Century Gothic"/>
          <w:sz w:val="28"/>
        </w:rPr>
        <w:t>I-task: Instructional Math task, open-ended task with multiple entry points or ways to solve, designed to meet CCSS</w:t>
      </w:r>
    </w:p>
    <w:p w:rsidR="00840671" w:rsidRDefault="00840671" w:rsidP="00840671">
      <w:pPr>
        <w:ind w:left="360"/>
        <w:rPr>
          <w:rFonts w:ascii="Century Gothic" w:hAnsi="Century Gothic"/>
          <w:sz w:val="28"/>
        </w:rPr>
      </w:pPr>
      <w:r>
        <w:rPr>
          <w:rFonts w:ascii="Century Gothic" w:hAnsi="Century Gothic"/>
          <w:sz w:val="28"/>
        </w:rPr>
        <w:t>Open Response tasks: very similar to I-task, one for every chapter in EM</w:t>
      </w:r>
    </w:p>
    <w:p w:rsidR="00840671" w:rsidRDefault="00840671" w:rsidP="00840671">
      <w:pPr>
        <w:ind w:left="360"/>
        <w:rPr>
          <w:rFonts w:ascii="Century Gothic" w:hAnsi="Century Gothic"/>
          <w:sz w:val="28"/>
        </w:rPr>
      </w:pPr>
      <w:r>
        <w:rPr>
          <w:rFonts w:ascii="Century Gothic" w:hAnsi="Century Gothic"/>
          <w:sz w:val="28"/>
        </w:rPr>
        <w:t>Toolkit: Math materials/</w:t>
      </w:r>
      <w:proofErr w:type="spellStart"/>
      <w:r>
        <w:rPr>
          <w:rFonts w:ascii="Century Gothic" w:hAnsi="Century Gothic"/>
          <w:sz w:val="28"/>
        </w:rPr>
        <w:t>manipulatives</w:t>
      </w:r>
      <w:proofErr w:type="spellEnd"/>
    </w:p>
    <w:p w:rsidR="00840671" w:rsidRDefault="00840671" w:rsidP="00840671">
      <w:pPr>
        <w:ind w:left="360"/>
        <w:rPr>
          <w:rFonts w:ascii="Century Gothic" w:hAnsi="Century Gothic"/>
          <w:sz w:val="28"/>
        </w:rPr>
      </w:pPr>
      <w:r>
        <w:rPr>
          <w:rFonts w:ascii="Century Gothic" w:hAnsi="Century Gothic"/>
          <w:sz w:val="28"/>
        </w:rPr>
        <w:t>Math Journal: student workbook</w:t>
      </w:r>
    </w:p>
    <w:p w:rsidR="00652448" w:rsidRDefault="00652448" w:rsidP="00840671">
      <w:pPr>
        <w:ind w:left="360"/>
        <w:rPr>
          <w:rFonts w:ascii="Century Gothic" w:hAnsi="Century Gothic"/>
          <w:sz w:val="28"/>
        </w:rPr>
      </w:pPr>
      <w:r>
        <w:rPr>
          <w:rFonts w:ascii="Century Gothic" w:hAnsi="Century Gothic"/>
          <w:sz w:val="28"/>
        </w:rPr>
        <w:t>Home Links: Homework aligned to each lesson from EM (found in Math Masters book)</w:t>
      </w:r>
    </w:p>
    <w:p w:rsidR="00840671" w:rsidRDefault="00652448" w:rsidP="00840671">
      <w:pPr>
        <w:ind w:left="360"/>
        <w:rPr>
          <w:rFonts w:ascii="Century Gothic" w:hAnsi="Century Gothic"/>
          <w:sz w:val="28"/>
        </w:rPr>
      </w:pPr>
      <w:r>
        <w:rPr>
          <w:rFonts w:ascii="Century Gothic" w:hAnsi="Century Gothic"/>
          <w:sz w:val="28"/>
        </w:rPr>
        <w:t>Scope and Sequence: plan for the year (from DPS)</w:t>
      </w:r>
    </w:p>
    <w:p w:rsidR="00652448" w:rsidRDefault="00652448" w:rsidP="00652448">
      <w:pPr>
        <w:ind w:left="360"/>
        <w:rPr>
          <w:rFonts w:ascii="Century Gothic" w:hAnsi="Century Gothic"/>
          <w:sz w:val="28"/>
        </w:rPr>
      </w:pPr>
      <w:r>
        <w:rPr>
          <w:rFonts w:ascii="Century Gothic" w:hAnsi="Century Gothic"/>
          <w:sz w:val="28"/>
        </w:rPr>
        <w:t>Unit test: given at the end of each chapter (needs to be modified from EM to meet CCSS)</w:t>
      </w:r>
    </w:p>
    <w:p w:rsidR="00652448" w:rsidRDefault="00652448" w:rsidP="00652448">
      <w:pPr>
        <w:ind w:left="360"/>
        <w:rPr>
          <w:rFonts w:ascii="Century Gothic" w:hAnsi="Century Gothic"/>
          <w:sz w:val="28"/>
        </w:rPr>
      </w:pPr>
      <w:r>
        <w:rPr>
          <w:rFonts w:ascii="Century Gothic" w:hAnsi="Century Gothic"/>
          <w:sz w:val="28"/>
        </w:rPr>
        <w:t>Math Games: Games taught to students played DAILY to raise skills</w:t>
      </w:r>
    </w:p>
    <w:p w:rsidR="00652448" w:rsidRDefault="00652448" w:rsidP="00652448">
      <w:pPr>
        <w:ind w:left="360"/>
        <w:rPr>
          <w:rFonts w:ascii="Century Gothic" w:hAnsi="Century Gothic"/>
          <w:sz w:val="28"/>
        </w:rPr>
      </w:pPr>
      <w:r>
        <w:rPr>
          <w:rFonts w:ascii="Century Gothic" w:hAnsi="Century Gothic"/>
          <w:sz w:val="28"/>
        </w:rPr>
        <w:t>Fact Fluency: knowing a math fact quickly</w:t>
      </w:r>
    </w:p>
    <w:p w:rsidR="00652448" w:rsidRDefault="00652448" w:rsidP="00652448">
      <w:pPr>
        <w:ind w:left="360"/>
        <w:rPr>
          <w:rFonts w:ascii="Century Gothic" w:hAnsi="Century Gothic"/>
          <w:sz w:val="28"/>
        </w:rPr>
      </w:pPr>
      <w:r>
        <w:rPr>
          <w:rFonts w:ascii="Century Gothic" w:hAnsi="Century Gothic"/>
          <w:sz w:val="28"/>
        </w:rPr>
        <w:t>Algorithms: a step by step WAY to solve a math problem (there are many!)</w:t>
      </w:r>
    </w:p>
    <w:p w:rsidR="00B90F7E" w:rsidRDefault="00B90F7E" w:rsidP="00652448">
      <w:pPr>
        <w:ind w:left="360"/>
        <w:rPr>
          <w:rFonts w:ascii="Century Gothic" w:hAnsi="Century Gothic"/>
          <w:sz w:val="28"/>
        </w:rPr>
      </w:pPr>
    </w:p>
    <w:p w:rsidR="00B90F7E" w:rsidRDefault="00B90F7E" w:rsidP="00652448">
      <w:pPr>
        <w:ind w:left="360"/>
        <w:rPr>
          <w:rFonts w:ascii="Century Gothic" w:hAnsi="Century Gothic"/>
          <w:sz w:val="28"/>
        </w:rPr>
      </w:pPr>
    </w:p>
    <w:p w:rsidR="00B90F7E" w:rsidRDefault="00B90F7E" w:rsidP="00652448">
      <w:pPr>
        <w:ind w:left="360"/>
        <w:rPr>
          <w:rFonts w:ascii="Century Gothic" w:hAnsi="Century Gothic"/>
          <w:sz w:val="28"/>
        </w:rPr>
      </w:pPr>
    </w:p>
    <w:p w:rsidR="00B90F7E" w:rsidRDefault="00B90F7E" w:rsidP="00652448">
      <w:pPr>
        <w:ind w:left="360"/>
        <w:rPr>
          <w:rFonts w:ascii="Century Gothic" w:hAnsi="Century Gothic"/>
          <w:sz w:val="28"/>
        </w:rPr>
      </w:pPr>
    </w:p>
    <w:p w:rsidR="00B90F7E" w:rsidRDefault="00B90F7E" w:rsidP="00652448">
      <w:pPr>
        <w:ind w:left="360"/>
        <w:rPr>
          <w:rFonts w:ascii="Century Gothic" w:hAnsi="Century Gothic"/>
          <w:sz w:val="28"/>
        </w:rPr>
      </w:pPr>
    </w:p>
    <w:p w:rsidR="00B90F7E" w:rsidRDefault="00B90F7E" w:rsidP="00B90F7E">
      <w:pPr>
        <w:ind w:left="360"/>
        <w:rPr>
          <w:rFonts w:ascii="Century Gothic" w:hAnsi="Century Gothic"/>
          <w:sz w:val="28"/>
        </w:rPr>
      </w:pPr>
      <w:r>
        <w:rPr>
          <w:rFonts w:ascii="Century Gothic" w:hAnsi="Century Gothic"/>
          <w:sz w:val="28"/>
        </w:rPr>
        <w:lastRenderedPageBreak/>
        <w:t>My Math Schedule (90 min for gr. 3-5)</w:t>
      </w:r>
    </w:p>
    <w:p w:rsidR="00B90F7E" w:rsidRDefault="00B90F7E" w:rsidP="00B90F7E">
      <w:pPr>
        <w:ind w:left="360"/>
        <w:rPr>
          <w:rFonts w:ascii="Century Gothic" w:hAnsi="Century Gothic"/>
          <w:sz w:val="28"/>
        </w:rPr>
      </w:pPr>
      <w:r>
        <w:rPr>
          <w:rFonts w:ascii="Century Gothic" w:hAnsi="Century Gothic"/>
          <w:sz w:val="28"/>
        </w:rPr>
        <w:t>9:00-9:15- Math Games with a Partner</w:t>
      </w:r>
    </w:p>
    <w:p w:rsidR="00B90F7E" w:rsidRDefault="00B90F7E" w:rsidP="00B90F7E">
      <w:pPr>
        <w:ind w:left="360"/>
        <w:rPr>
          <w:rFonts w:ascii="Century Gothic" w:hAnsi="Century Gothic"/>
          <w:sz w:val="28"/>
        </w:rPr>
      </w:pPr>
      <w:r>
        <w:rPr>
          <w:rFonts w:ascii="Century Gothic" w:hAnsi="Century Gothic"/>
          <w:sz w:val="28"/>
        </w:rPr>
        <w:t>9:15-9:25- Fact Fluency and Strategy Practice</w:t>
      </w:r>
    </w:p>
    <w:p w:rsidR="00B90F7E" w:rsidRDefault="00B90F7E" w:rsidP="00B90F7E">
      <w:pPr>
        <w:ind w:left="360"/>
        <w:rPr>
          <w:rFonts w:ascii="Century Gothic" w:hAnsi="Century Gothic"/>
          <w:sz w:val="28"/>
        </w:rPr>
      </w:pPr>
      <w:r>
        <w:rPr>
          <w:rFonts w:ascii="Century Gothic" w:hAnsi="Century Gothic"/>
          <w:sz w:val="28"/>
        </w:rPr>
        <w:t>9:25-9:30- Go over homework (beg. year-I do, later, kids do)</w:t>
      </w:r>
    </w:p>
    <w:p w:rsidR="00B90F7E" w:rsidRDefault="00B90F7E" w:rsidP="00B90F7E">
      <w:pPr>
        <w:ind w:left="360"/>
        <w:rPr>
          <w:rFonts w:ascii="Century Gothic" w:hAnsi="Century Gothic"/>
          <w:sz w:val="28"/>
        </w:rPr>
      </w:pPr>
      <w:r>
        <w:rPr>
          <w:rFonts w:ascii="Century Gothic" w:hAnsi="Century Gothic"/>
          <w:sz w:val="28"/>
        </w:rPr>
        <w:t>9:30-9:35- Mental Math (whole group, review)</w:t>
      </w:r>
    </w:p>
    <w:p w:rsidR="00B90F7E" w:rsidRDefault="00B90F7E" w:rsidP="00B90F7E">
      <w:pPr>
        <w:ind w:left="360"/>
        <w:rPr>
          <w:rFonts w:ascii="Century Gothic" w:hAnsi="Century Gothic"/>
          <w:sz w:val="28"/>
        </w:rPr>
      </w:pPr>
      <w:r>
        <w:rPr>
          <w:rFonts w:ascii="Century Gothic" w:hAnsi="Century Gothic"/>
          <w:sz w:val="28"/>
        </w:rPr>
        <w:t>9:35-9:40- Math Message (intro problem)</w:t>
      </w:r>
    </w:p>
    <w:p w:rsidR="00B90F7E" w:rsidRDefault="00B90F7E" w:rsidP="00B90F7E">
      <w:pPr>
        <w:ind w:left="360"/>
        <w:rPr>
          <w:rFonts w:ascii="Century Gothic" w:hAnsi="Century Gothic"/>
          <w:sz w:val="28"/>
        </w:rPr>
      </w:pPr>
      <w:r>
        <w:rPr>
          <w:rFonts w:ascii="Century Gothic" w:hAnsi="Century Gothic"/>
          <w:sz w:val="28"/>
        </w:rPr>
        <w:t>9:40-10:00-Math Message Follow-Up and Part One (major lesson)</w:t>
      </w:r>
    </w:p>
    <w:p w:rsidR="00B90F7E" w:rsidRDefault="00B90F7E" w:rsidP="00B90F7E">
      <w:pPr>
        <w:ind w:left="360"/>
        <w:rPr>
          <w:rFonts w:ascii="Century Gothic" w:hAnsi="Century Gothic"/>
          <w:sz w:val="28"/>
        </w:rPr>
      </w:pPr>
      <w:r>
        <w:rPr>
          <w:rFonts w:ascii="Century Gothic" w:hAnsi="Century Gothic"/>
          <w:sz w:val="28"/>
        </w:rPr>
        <w:t>10:00-10:30- Part Two (WORK LIST, independent, groups, hands on, RSA)</w:t>
      </w:r>
    </w:p>
    <w:p w:rsidR="00B90F7E" w:rsidRDefault="00B90F7E" w:rsidP="00B90F7E">
      <w:pPr>
        <w:ind w:left="360"/>
        <w:rPr>
          <w:rFonts w:ascii="Century Gothic" w:hAnsi="Century Gothic"/>
          <w:sz w:val="28"/>
        </w:rPr>
      </w:pPr>
      <w:r w:rsidRPr="00FA451D">
        <w:rPr>
          <w:rFonts w:ascii="Century Gothic" w:hAnsi="Century Gothic"/>
          <w:i/>
          <w:sz w:val="28"/>
        </w:rPr>
        <w:t>When do I start a work list?</w:t>
      </w:r>
      <w:r>
        <w:rPr>
          <w:rFonts w:ascii="Century Gothic" w:hAnsi="Century Gothic"/>
          <w:sz w:val="28"/>
        </w:rPr>
        <w:t xml:space="preserve"> </w:t>
      </w:r>
      <w:proofErr w:type="gramStart"/>
      <w:r>
        <w:rPr>
          <w:rFonts w:ascii="Century Gothic" w:hAnsi="Century Gothic"/>
          <w:sz w:val="28"/>
        </w:rPr>
        <w:t>Around 10:00 OR when I see/hear that I need to see smaller groups OR kids one on one to check understanding.</w:t>
      </w:r>
      <w:proofErr w:type="gramEnd"/>
      <w:r>
        <w:rPr>
          <w:rFonts w:ascii="Century Gothic" w:hAnsi="Century Gothic"/>
          <w:sz w:val="28"/>
        </w:rPr>
        <w:t xml:space="preserve"> </w:t>
      </w:r>
    </w:p>
    <w:p w:rsidR="00B90F7E" w:rsidRDefault="00B90F7E" w:rsidP="00B90F7E">
      <w:pPr>
        <w:ind w:left="360"/>
        <w:rPr>
          <w:rFonts w:ascii="Century Gothic" w:hAnsi="Century Gothic"/>
          <w:sz w:val="28"/>
        </w:rPr>
      </w:pPr>
    </w:p>
    <w:p w:rsidR="00B90F7E" w:rsidRPr="00FA451D" w:rsidRDefault="00B90F7E" w:rsidP="00B90F7E">
      <w:pPr>
        <w:ind w:left="360"/>
        <w:rPr>
          <w:rFonts w:ascii="Century Gothic" w:hAnsi="Century Gothic"/>
          <w:b/>
          <w:sz w:val="28"/>
          <w:u w:val="single"/>
        </w:rPr>
      </w:pPr>
      <w:r w:rsidRPr="00FA451D">
        <w:rPr>
          <w:rFonts w:ascii="Century Gothic" w:hAnsi="Century Gothic"/>
          <w:b/>
          <w:sz w:val="28"/>
          <w:u w:val="single"/>
        </w:rPr>
        <w:t>4.1 Work List:</w:t>
      </w:r>
    </w:p>
    <w:p w:rsidR="00B90F7E" w:rsidRDefault="00B90F7E" w:rsidP="00B90F7E">
      <w:pPr>
        <w:ind w:left="360"/>
        <w:rPr>
          <w:rFonts w:ascii="Century Gothic" w:hAnsi="Century Gothic"/>
          <w:sz w:val="28"/>
        </w:rPr>
      </w:pPr>
      <w:r>
        <w:rPr>
          <w:rFonts w:ascii="Century Gothic" w:hAnsi="Century Gothic"/>
          <w:sz w:val="28"/>
        </w:rPr>
        <w:t xml:space="preserve">1. Finish p. 79 </w:t>
      </w:r>
      <w:r w:rsidRPr="001D1777">
        <w:rPr>
          <w:rFonts w:ascii="Century Gothic" w:hAnsi="Century Gothic"/>
          <w:sz w:val="28"/>
        </w:rPr>
        <w:sym w:font="Wingdings" w:char="F04A"/>
      </w:r>
      <w:r w:rsidRPr="00FA451D">
        <w:rPr>
          <w:rFonts w:ascii="Century Gothic" w:hAnsi="Century Gothic"/>
          <w:sz w:val="28"/>
        </w:rPr>
        <w:sym w:font="Wingdings" w:char="F04A"/>
      </w:r>
    </w:p>
    <w:p w:rsidR="00B90F7E" w:rsidRDefault="00B90F7E" w:rsidP="00B90F7E">
      <w:pPr>
        <w:ind w:left="360"/>
        <w:rPr>
          <w:rFonts w:ascii="Century Gothic" w:hAnsi="Century Gothic"/>
          <w:sz w:val="28"/>
        </w:rPr>
      </w:pPr>
      <w:r>
        <w:rPr>
          <w:rFonts w:ascii="Century Gothic" w:hAnsi="Century Gothic"/>
          <w:sz w:val="28"/>
        </w:rPr>
        <w:t xml:space="preserve">2. Do p. 80 </w:t>
      </w:r>
      <w:r w:rsidRPr="001D1777">
        <w:rPr>
          <w:rFonts w:ascii="Century Gothic" w:hAnsi="Century Gothic"/>
          <w:sz w:val="28"/>
        </w:rPr>
        <w:sym w:font="Wingdings" w:char="F04A"/>
      </w:r>
      <w:r>
        <w:rPr>
          <w:rFonts w:ascii="Century Gothic" w:hAnsi="Century Gothic"/>
          <w:sz w:val="28"/>
        </w:rPr>
        <w:t xml:space="preserve"> </w:t>
      </w:r>
      <w:r w:rsidRPr="001D1777">
        <w:rPr>
          <w:rFonts w:ascii="Century Gothic" w:hAnsi="Century Gothic"/>
          <w:sz w:val="28"/>
        </w:rPr>
        <w:sym w:font="Wingdings" w:char="F04A"/>
      </w:r>
    </w:p>
    <w:p w:rsidR="00B90F7E" w:rsidRDefault="00B90F7E" w:rsidP="00B90F7E">
      <w:pPr>
        <w:ind w:left="360"/>
        <w:rPr>
          <w:rFonts w:ascii="Century Gothic" w:hAnsi="Century Gothic"/>
          <w:sz w:val="28"/>
        </w:rPr>
      </w:pPr>
      <w:r>
        <w:rPr>
          <w:rFonts w:ascii="Century Gothic" w:hAnsi="Century Gothic"/>
          <w:sz w:val="28"/>
        </w:rPr>
        <w:t xml:space="preserve">3. Grab an activity sheet.  “Make a Flag” p. 86 OR “Number Story” p. 407 </w:t>
      </w:r>
      <w:r w:rsidRPr="001D1777">
        <w:rPr>
          <w:rFonts w:ascii="Century Gothic" w:hAnsi="Century Gothic"/>
          <w:sz w:val="28"/>
        </w:rPr>
        <w:sym w:font="Wingdings" w:char="F04A"/>
      </w:r>
      <w:r w:rsidRPr="001D1777">
        <w:rPr>
          <w:rFonts w:ascii="Century Gothic" w:hAnsi="Century Gothic"/>
          <w:sz w:val="28"/>
        </w:rPr>
        <w:sym w:font="Wingdings" w:char="F04A"/>
      </w:r>
    </w:p>
    <w:p w:rsidR="00B90F7E" w:rsidRDefault="00B90F7E" w:rsidP="00B90F7E">
      <w:pPr>
        <w:ind w:left="360"/>
        <w:rPr>
          <w:rFonts w:ascii="Century Gothic" w:hAnsi="Century Gothic"/>
          <w:sz w:val="28"/>
        </w:rPr>
      </w:pPr>
      <w:r>
        <w:rPr>
          <w:rFonts w:ascii="Century Gothic" w:hAnsi="Century Gothic"/>
          <w:sz w:val="28"/>
        </w:rPr>
        <w:t>4. Read Math books or play “Multiplication Top It”</w:t>
      </w:r>
    </w:p>
    <w:p w:rsidR="00B90F7E" w:rsidRDefault="00B90F7E" w:rsidP="00B90F7E">
      <w:pPr>
        <w:ind w:left="360"/>
        <w:rPr>
          <w:rFonts w:ascii="Century Gothic" w:hAnsi="Century Gothic"/>
          <w:sz w:val="28"/>
        </w:rPr>
      </w:pPr>
    </w:p>
    <w:p w:rsidR="00B90F7E" w:rsidRPr="00FA451D" w:rsidRDefault="00B90F7E" w:rsidP="00B90F7E">
      <w:pPr>
        <w:ind w:left="360"/>
        <w:rPr>
          <w:rFonts w:ascii="Century Gothic" w:hAnsi="Century Gothic"/>
          <w:b/>
          <w:sz w:val="28"/>
          <w:u w:val="single"/>
        </w:rPr>
      </w:pPr>
      <w:r w:rsidRPr="00FA451D">
        <w:rPr>
          <w:rFonts w:ascii="Century Gothic" w:hAnsi="Century Gothic"/>
          <w:b/>
          <w:sz w:val="28"/>
          <w:u w:val="single"/>
        </w:rPr>
        <w:t>4.2 Work List:</w:t>
      </w:r>
    </w:p>
    <w:p w:rsidR="00B90F7E" w:rsidRDefault="00B90F7E" w:rsidP="00B90F7E">
      <w:pPr>
        <w:ind w:left="360"/>
        <w:rPr>
          <w:rFonts w:ascii="Century Gothic" w:hAnsi="Century Gothic"/>
          <w:sz w:val="28"/>
        </w:rPr>
      </w:pPr>
      <w:r>
        <w:rPr>
          <w:rFonts w:ascii="Century Gothic" w:hAnsi="Century Gothic"/>
          <w:sz w:val="28"/>
        </w:rPr>
        <w:t xml:space="preserve">1. Do p. 81 </w:t>
      </w:r>
      <w:r w:rsidRPr="00FA451D">
        <w:rPr>
          <w:rFonts w:ascii="Century Gothic" w:hAnsi="Century Gothic"/>
          <w:sz w:val="28"/>
        </w:rPr>
        <w:sym w:font="Wingdings" w:char="F04A"/>
      </w:r>
    </w:p>
    <w:p w:rsidR="00B90F7E" w:rsidRDefault="00B90F7E" w:rsidP="00B90F7E">
      <w:pPr>
        <w:ind w:left="360"/>
        <w:rPr>
          <w:rFonts w:ascii="Century Gothic" w:hAnsi="Century Gothic"/>
          <w:sz w:val="28"/>
        </w:rPr>
      </w:pPr>
      <w:r>
        <w:rPr>
          <w:rFonts w:ascii="Century Gothic" w:hAnsi="Century Gothic"/>
          <w:sz w:val="28"/>
        </w:rPr>
        <w:t>2. See me</w:t>
      </w:r>
    </w:p>
    <w:p w:rsidR="00B90F7E" w:rsidRDefault="00B90F7E" w:rsidP="00B90F7E">
      <w:pPr>
        <w:ind w:left="360"/>
        <w:rPr>
          <w:rFonts w:ascii="Century Gothic" w:hAnsi="Century Gothic"/>
          <w:sz w:val="28"/>
        </w:rPr>
      </w:pPr>
      <w:r>
        <w:rPr>
          <w:rFonts w:ascii="Century Gothic" w:hAnsi="Century Gothic"/>
          <w:sz w:val="28"/>
        </w:rPr>
        <w:t xml:space="preserve">3. Do p. 82 </w:t>
      </w:r>
      <w:r w:rsidRPr="00FA451D">
        <w:rPr>
          <w:rFonts w:ascii="Century Gothic" w:hAnsi="Century Gothic"/>
          <w:sz w:val="28"/>
        </w:rPr>
        <w:sym w:font="Wingdings" w:char="F04A"/>
      </w:r>
      <w:r w:rsidRPr="00FA451D">
        <w:rPr>
          <w:rFonts w:ascii="Century Gothic" w:hAnsi="Century Gothic"/>
          <w:sz w:val="28"/>
        </w:rPr>
        <w:sym w:font="Wingdings" w:char="F04A"/>
      </w:r>
    </w:p>
    <w:p w:rsidR="00B90F7E" w:rsidRDefault="00B90F7E" w:rsidP="00B90F7E">
      <w:pPr>
        <w:ind w:left="360"/>
        <w:rPr>
          <w:rFonts w:ascii="Century Gothic" w:hAnsi="Century Gothic"/>
          <w:sz w:val="28"/>
        </w:rPr>
      </w:pPr>
      <w:r>
        <w:rPr>
          <w:rFonts w:ascii="Century Gothic" w:hAnsi="Century Gothic"/>
          <w:sz w:val="28"/>
        </w:rPr>
        <w:t xml:space="preserve">4. Do p. 83 </w:t>
      </w:r>
      <w:r w:rsidRPr="00FA451D">
        <w:rPr>
          <w:rFonts w:ascii="Century Gothic" w:hAnsi="Century Gothic"/>
          <w:sz w:val="28"/>
        </w:rPr>
        <w:sym w:font="Wingdings" w:char="F04A"/>
      </w:r>
      <w:r w:rsidRPr="00FA451D">
        <w:rPr>
          <w:rFonts w:ascii="Century Gothic" w:hAnsi="Century Gothic"/>
          <w:sz w:val="28"/>
        </w:rPr>
        <w:sym w:font="Wingdings" w:char="F04A"/>
      </w:r>
    </w:p>
    <w:p w:rsidR="00B90F7E" w:rsidRDefault="00B90F7E" w:rsidP="00B90F7E">
      <w:pPr>
        <w:ind w:left="360"/>
        <w:rPr>
          <w:rFonts w:ascii="Century Gothic" w:hAnsi="Century Gothic"/>
          <w:sz w:val="28"/>
        </w:rPr>
      </w:pPr>
      <w:r>
        <w:rPr>
          <w:rFonts w:ascii="Century Gothic" w:hAnsi="Century Gothic"/>
          <w:sz w:val="28"/>
        </w:rPr>
        <w:t xml:space="preserve">5. Use blank paper and your template. Make rectangular polygons where you can find the area by DECOMPOSING the shape. </w:t>
      </w:r>
    </w:p>
    <w:p w:rsidR="00B90F7E" w:rsidRDefault="00B90F7E" w:rsidP="00B90F7E">
      <w:pPr>
        <w:ind w:left="360"/>
        <w:rPr>
          <w:rFonts w:ascii="Century Gothic" w:hAnsi="Century Gothic"/>
          <w:sz w:val="28"/>
        </w:rPr>
      </w:pPr>
    </w:p>
    <w:p w:rsidR="00B90F7E" w:rsidRDefault="00B90F7E" w:rsidP="00B90F7E">
      <w:pPr>
        <w:ind w:left="360"/>
        <w:rPr>
          <w:rFonts w:ascii="Century Gothic" w:hAnsi="Century Gothic"/>
          <w:sz w:val="28"/>
        </w:rPr>
      </w:pPr>
      <w:r>
        <w:rPr>
          <w:rFonts w:ascii="Century Gothic" w:hAnsi="Century Gothic"/>
          <w:sz w:val="28"/>
        </w:rPr>
        <w:lastRenderedPageBreak/>
        <w:t>*</w:t>
      </w:r>
      <w:r w:rsidRPr="00876003">
        <w:rPr>
          <w:rFonts w:ascii="Century Gothic" w:hAnsi="Century Gothic"/>
          <w:b/>
          <w:sz w:val="28"/>
        </w:rPr>
        <w:t>Assess every day</w:t>
      </w:r>
      <w:r>
        <w:rPr>
          <w:rFonts w:ascii="Century Gothic" w:hAnsi="Century Gothic"/>
          <w:sz w:val="28"/>
        </w:rPr>
        <w:t>, whether formally or informally. This is the very best way to plan your lessons. Know the target, assess, and group. This is my “see me” part of the work list. They line up and I take notes.</w:t>
      </w:r>
    </w:p>
    <w:p w:rsidR="00B90F7E" w:rsidRDefault="00B90F7E" w:rsidP="00B90F7E">
      <w:pPr>
        <w:ind w:left="360"/>
        <w:rPr>
          <w:rFonts w:ascii="Century Gothic" w:hAnsi="Century Gothic"/>
          <w:sz w:val="28"/>
        </w:rPr>
      </w:pPr>
      <w:r>
        <w:rPr>
          <w:rFonts w:ascii="Century Gothic" w:hAnsi="Century Gothic"/>
          <w:sz w:val="28"/>
        </w:rPr>
        <w:t>*</w:t>
      </w:r>
      <w:r w:rsidRPr="00876003">
        <w:rPr>
          <w:rFonts w:ascii="Century Gothic" w:hAnsi="Century Gothic"/>
          <w:b/>
          <w:sz w:val="28"/>
        </w:rPr>
        <w:t>Always set up quality work</w:t>
      </w:r>
      <w:r>
        <w:rPr>
          <w:rFonts w:ascii="Century Gothic" w:hAnsi="Century Gothic"/>
          <w:sz w:val="28"/>
        </w:rPr>
        <w:t xml:space="preserve"> for them to do so you have TIME to assess and work with flexible groups. The last thing on the work list should be open ended so they are not coming to interrupt while you are working with groups. I try to either make it not so “fun” that the kids who need support feel left out or that the kids are not working with math.  I tend to copy or let them choose either enrichment or extra practice items from section 3. </w:t>
      </w:r>
    </w:p>
    <w:p w:rsidR="00B90F7E" w:rsidRDefault="00B90F7E" w:rsidP="00B90F7E">
      <w:pPr>
        <w:ind w:left="360"/>
        <w:rPr>
          <w:rFonts w:ascii="Century Gothic" w:hAnsi="Century Gothic"/>
          <w:sz w:val="28"/>
        </w:rPr>
      </w:pPr>
      <w:r>
        <w:rPr>
          <w:rFonts w:ascii="Century Gothic" w:hAnsi="Century Gothic"/>
          <w:sz w:val="28"/>
        </w:rPr>
        <w:t>_______________________________________________________________________</w:t>
      </w:r>
    </w:p>
    <w:p w:rsidR="00B90F7E" w:rsidRDefault="00B90F7E" w:rsidP="00B90F7E">
      <w:pPr>
        <w:ind w:left="360"/>
        <w:rPr>
          <w:rFonts w:ascii="Century Gothic" w:hAnsi="Century Gothic"/>
          <w:sz w:val="28"/>
        </w:rPr>
      </w:pPr>
      <w:r>
        <w:rPr>
          <w:rFonts w:ascii="Century Gothic" w:hAnsi="Century Gothic"/>
          <w:sz w:val="28"/>
        </w:rPr>
        <w:t xml:space="preserve">*Rubric for RSAs (based on </w:t>
      </w:r>
      <w:proofErr w:type="spellStart"/>
      <w:r>
        <w:rPr>
          <w:rFonts w:ascii="Century Gothic" w:hAnsi="Century Gothic"/>
          <w:sz w:val="28"/>
        </w:rPr>
        <w:t>Marzano’s</w:t>
      </w:r>
      <w:proofErr w:type="spellEnd"/>
      <w:r>
        <w:rPr>
          <w:rFonts w:ascii="Century Gothic" w:hAnsi="Century Gothic"/>
          <w:sz w:val="28"/>
        </w:rPr>
        <w:t xml:space="preserve"> rubric):</w:t>
      </w:r>
    </w:p>
    <w:p w:rsidR="00B90F7E" w:rsidRDefault="00B90F7E" w:rsidP="00B90F7E">
      <w:pPr>
        <w:ind w:left="360"/>
        <w:rPr>
          <w:rFonts w:ascii="Century Gothic" w:hAnsi="Century Gothic"/>
          <w:sz w:val="28"/>
        </w:rPr>
      </w:pPr>
      <w:r>
        <w:rPr>
          <w:rFonts w:ascii="Century Gothic" w:hAnsi="Century Gothic"/>
          <w:sz w:val="28"/>
        </w:rPr>
        <w:t>4-I can do it myself and extend my answer.</w:t>
      </w:r>
    </w:p>
    <w:p w:rsidR="00B90F7E" w:rsidRDefault="00B90F7E" w:rsidP="00B90F7E">
      <w:pPr>
        <w:ind w:left="360"/>
        <w:rPr>
          <w:rFonts w:ascii="Century Gothic" w:hAnsi="Century Gothic"/>
          <w:sz w:val="28"/>
        </w:rPr>
      </w:pPr>
      <w:r>
        <w:rPr>
          <w:rFonts w:ascii="Century Gothic" w:hAnsi="Century Gothic"/>
          <w:sz w:val="28"/>
        </w:rPr>
        <w:t>3-I can do it myself the first time.</w:t>
      </w:r>
    </w:p>
    <w:p w:rsidR="00B90F7E" w:rsidRDefault="00B90F7E" w:rsidP="00B90F7E">
      <w:pPr>
        <w:ind w:left="360"/>
        <w:rPr>
          <w:rFonts w:ascii="Century Gothic" w:hAnsi="Century Gothic"/>
          <w:sz w:val="28"/>
        </w:rPr>
      </w:pPr>
      <w:r>
        <w:rPr>
          <w:rFonts w:ascii="Century Gothic" w:hAnsi="Century Gothic"/>
          <w:sz w:val="28"/>
        </w:rPr>
        <w:t>2-I can do it with help or I just needed a little prompting.</w:t>
      </w:r>
    </w:p>
    <w:p w:rsidR="00B90F7E" w:rsidRDefault="00B90F7E" w:rsidP="00B90F7E">
      <w:pPr>
        <w:ind w:left="360"/>
        <w:rPr>
          <w:rFonts w:ascii="Century Gothic" w:hAnsi="Century Gothic"/>
          <w:sz w:val="28"/>
        </w:rPr>
      </w:pPr>
      <w:r>
        <w:rPr>
          <w:rFonts w:ascii="Century Gothic" w:hAnsi="Century Gothic"/>
          <w:sz w:val="28"/>
        </w:rPr>
        <w:t>1-I can’t do it with help.</w:t>
      </w:r>
    </w:p>
    <w:p w:rsidR="00B90F7E" w:rsidRDefault="00B90F7E" w:rsidP="00B90F7E">
      <w:pPr>
        <w:ind w:left="360"/>
        <w:rPr>
          <w:rFonts w:ascii="Century Gothic" w:hAnsi="Century Gothic"/>
          <w:sz w:val="28"/>
        </w:rPr>
      </w:pPr>
      <w:r>
        <w:rPr>
          <w:rFonts w:ascii="Century Gothic" w:hAnsi="Century Gothic"/>
          <w:sz w:val="28"/>
        </w:rPr>
        <w:t>*I work with the “2s” right there in line or I have them check their own to see if they can fix their work. I note the “1s” and say, “Shall we work on this together in a few minutes?” or “Would you like to sit here with me and work on this?” Then I pull that group while the others are working. I make it friendly enough so that everyone feels like they can ask for help or if I have them stay it is because I care about their mathematical progress.</w:t>
      </w:r>
    </w:p>
    <w:p w:rsidR="00B90F7E" w:rsidRDefault="00B90F7E" w:rsidP="00B90F7E">
      <w:pPr>
        <w:ind w:left="360"/>
        <w:rPr>
          <w:rFonts w:ascii="Century Gothic" w:hAnsi="Century Gothic"/>
          <w:sz w:val="28"/>
        </w:rPr>
      </w:pPr>
    </w:p>
    <w:p w:rsidR="00B90F7E" w:rsidRDefault="00B90F7E" w:rsidP="00B90F7E">
      <w:pPr>
        <w:rPr>
          <w:rFonts w:ascii="Century Gothic" w:hAnsi="Century Gothic"/>
          <w:sz w:val="28"/>
        </w:rPr>
      </w:pPr>
    </w:p>
    <w:p w:rsidR="00B90F7E" w:rsidRDefault="00B90F7E" w:rsidP="00B90F7E">
      <w:pPr>
        <w:ind w:left="360"/>
        <w:rPr>
          <w:rFonts w:ascii="Century Gothic" w:hAnsi="Century Gothic"/>
          <w:sz w:val="28"/>
        </w:rPr>
      </w:pPr>
    </w:p>
    <w:p w:rsidR="00B90F7E" w:rsidRDefault="00B90F7E" w:rsidP="00B90F7E">
      <w:pPr>
        <w:ind w:left="360"/>
        <w:rPr>
          <w:rFonts w:ascii="Century Gothic" w:hAnsi="Century Gothic"/>
          <w:sz w:val="28"/>
        </w:rPr>
      </w:pPr>
    </w:p>
    <w:p w:rsidR="00B90F7E" w:rsidRDefault="00B90F7E" w:rsidP="00B90F7E">
      <w:pPr>
        <w:ind w:left="360"/>
        <w:rPr>
          <w:rFonts w:ascii="Century Gothic" w:hAnsi="Century Gothic"/>
          <w:sz w:val="28"/>
        </w:rPr>
      </w:pPr>
    </w:p>
    <w:p w:rsidR="00B90F7E" w:rsidRPr="00F66233" w:rsidRDefault="00B90F7E" w:rsidP="00B90F7E">
      <w:pPr>
        <w:ind w:left="360"/>
        <w:rPr>
          <w:rFonts w:ascii="Century Gothic" w:hAnsi="Century Gothic"/>
          <w:sz w:val="28"/>
        </w:rPr>
      </w:pPr>
    </w:p>
    <w:p w:rsidR="00B90F7E" w:rsidRPr="00351245" w:rsidRDefault="00B90F7E" w:rsidP="00B90F7E">
      <w:pPr>
        <w:pStyle w:val="ListParagraph"/>
        <w:rPr>
          <w:rFonts w:ascii="Century Gothic" w:hAnsi="Century Gothic"/>
          <w:sz w:val="28"/>
        </w:rPr>
      </w:pPr>
    </w:p>
    <w:p w:rsidR="00B90F7E" w:rsidRDefault="00B90F7E" w:rsidP="00B90F7E"/>
    <w:p w:rsidR="00B90F7E" w:rsidRDefault="00B90F7E" w:rsidP="00652448">
      <w:pPr>
        <w:ind w:left="360"/>
        <w:rPr>
          <w:rFonts w:ascii="Century Gothic" w:hAnsi="Century Gothic"/>
          <w:sz w:val="28"/>
        </w:rPr>
      </w:pPr>
    </w:p>
    <w:p w:rsidR="00652448" w:rsidRDefault="00652448" w:rsidP="00652448">
      <w:pPr>
        <w:ind w:left="360"/>
        <w:rPr>
          <w:rFonts w:ascii="Century Gothic" w:hAnsi="Century Gothic"/>
          <w:sz w:val="28"/>
        </w:rPr>
      </w:pPr>
    </w:p>
    <w:p w:rsidR="00652448" w:rsidRDefault="00652448" w:rsidP="00840671">
      <w:pPr>
        <w:ind w:left="360"/>
        <w:rPr>
          <w:rFonts w:ascii="Century Gothic" w:hAnsi="Century Gothic"/>
          <w:sz w:val="28"/>
        </w:rPr>
      </w:pPr>
    </w:p>
    <w:p w:rsidR="00840671" w:rsidRDefault="00840671" w:rsidP="00F66233">
      <w:pPr>
        <w:ind w:left="360"/>
        <w:rPr>
          <w:rFonts w:ascii="Century Gothic" w:hAnsi="Century Gothic"/>
          <w:sz w:val="28"/>
        </w:rPr>
      </w:pPr>
    </w:p>
    <w:p w:rsidR="00840671" w:rsidRPr="00F66233" w:rsidRDefault="00840671" w:rsidP="00F66233">
      <w:pPr>
        <w:ind w:left="360"/>
        <w:rPr>
          <w:rFonts w:ascii="Century Gothic" w:hAnsi="Century Gothic"/>
          <w:sz w:val="28"/>
        </w:rPr>
      </w:pPr>
    </w:p>
    <w:p w:rsidR="00351245" w:rsidRPr="00351245" w:rsidRDefault="00351245" w:rsidP="00351245">
      <w:pPr>
        <w:pStyle w:val="ListParagraph"/>
        <w:rPr>
          <w:rFonts w:ascii="Century Gothic" w:hAnsi="Century Gothic"/>
          <w:sz w:val="28"/>
        </w:rPr>
      </w:pPr>
    </w:p>
    <w:sectPr w:rsidR="00351245" w:rsidRPr="00351245" w:rsidSect="00C7081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Rockwell Extra Bold">
    <w:panose1 w:val="020609030405050204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3B9B"/>
    <w:multiLevelType w:val="hybridMultilevel"/>
    <w:tmpl w:val="2CA2B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A09D4"/>
    <w:multiLevelType w:val="hybridMultilevel"/>
    <w:tmpl w:val="E0E0AAD4"/>
    <w:lvl w:ilvl="0" w:tplc="5860AF7E">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F5C88"/>
    <w:multiLevelType w:val="hybridMultilevel"/>
    <w:tmpl w:val="B37E5EE2"/>
    <w:lvl w:ilvl="0" w:tplc="1F1859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605E2A"/>
    <w:multiLevelType w:val="hybridMultilevel"/>
    <w:tmpl w:val="813C5FDC"/>
    <w:lvl w:ilvl="0" w:tplc="96444138">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8A"/>
    <w:rsid w:val="0013188A"/>
    <w:rsid w:val="00351245"/>
    <w:rsid w:val="00466373"/>
    <w:rsid w:val="00624CEC"/>
    <w:rsid w:val="00652448"/>
    <w:rsid w:val="00721B11"/>
    <w:rsid w:val="0079704A"/>
    <w:rsid w:val="00840671"/>
    <w:rsid w:val="00882767"/>
    <w:rsid w:val="00B90F7E"/>
    <w:rsid w:val="00C70817"/>
    <w:rsid w:val="00E82744"/>
    <w:rsid w:val="00F0437F"/>
    <w:rsid w:val="00F66233"/>
    <w:rsid w:val="00FC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8A"/>
    <w:pPr>
      <w:ind w:left="720"/>
      <w:contextualSpacing/>
    </w:pPr>
  </w:style>
  <w:style w:type="character" w:styleId="Hyperlink">
    <w:name w:val="Hyperlink"/>
    <w:basedOn w:val="DefaultParagraphFont"/>
    <w:uiPriority w:val="99"/>
    <w:unhideWhenUsed/>
    <w:rsid w:val="00351245"/>
    <w:rPr>
      <w:color w:val="0000FF" w:themeColor="hyperlink"/>
      <w:u w:val="single"/>
    </w:rPr>
  </w:style>
  <w:style w:type="table" w:styleId="TableGrid">
    <w:name w:val="Table Grid"/>
    <w:basedOn w:val="TableNormal"/>
    <w:uiPriority w:val="59"/>
    <w:rsid w:val="00E82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8A"/>
    <w:pPr>
      <w:ind w:left="720"/>
      <w:contextualSpacing/>
    </w:pPr>
  </w:style>
  <w:style w:type="character" w:styleId="Hyperlink">
    <w:name w:val="Hyperlink"/>
    <w:basedOn w:val="DefaultParagraphFont"/>
    <w:uiPriority w:val="99"/>
    <w:unhideWhenUsed/>
    <w:rsid w:val="00351245"/>
    <w:rPr>
      <w:color w:val="0000FF" w:themeColor="hyperlink"/>
      <w:u w:val="single"/>
    </w:rPr>
  </w:style>
  <w:style w:type="table" w:styleId="TableGrid">
    <w:name w:val="Table Grid"/>
    <w:basedOn w:val="TableNormal"/>
    <w:uiPriority w:val="59"/>
    <w:rsid w:val="00E82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_boyer@dpsk12.org" TargetMode="External"/><Relationship Id="rId3" Type="http://schemas.microsoft.com/office/2007/relationships/stylesWithEffects" Target="stylesWithEffects.xml"/><Relationship Id="rId7" Type="http://schemas.openxmlformats.org/officeDocument/2006/relationships/hyperlink" Target="http://dpsmathteachersrock.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lc.cemseproject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dc:creator>
  <cp:lastModifiedBy>Smith, Sarah (University Park)</cp:lastModifiedBy>
  <cp:revision>2</cp:revision>
  <dcterms:created xsi:type="dcterms:W3CDTF">2014-08-05T22:35:00Z</dcterms:created>
  <dcterms:modified xsi:type="dcterms:W3CDTF">2014-08-05T22:35:00Z</dcterms:modified>
</cp:coreProperties>
</file>